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8EB7" w14:textId="5F146659" w:rsidR="009C6759" w:rsidRPr="000A433A" w:rsidRDefault="00A563BF" w:rsidP="009C6759">
      <w:pPr>
        <w:jc w:val="center"/>
        <w:rPr>
          <w:rFonts w:asciiTheme="minorHAnsi" w:hAnsiTheme="minorHAnsi" w:cstheme="minorHAnsi"/>
          <w:b/>
          <w:bCs/>
          <w:color w:val="000000"/>
          <w:sz w:val="36"/>
          <w:szCs w:val="36"/>
          <w:u w:val="single"/>
        </w:rPr>
      </w:pPr>
      <w:bookmarkStart w:id="0" w:name="_GoBack"/>
      <w:bookmarkEnd w:id="0"/>
      <w:r w:rsidRPr="000A433A">
        <w:rPr>
          <w:rFonts w:asciiTheme="minorHAnsi" w:hAnsiTheme="minorHAnsi" w:cstheme="minorHAnsi"/>
          <w:b/>
          <w:bCs/>
          <w:color w:val="000000"/>
          <w:sz w:val="36"/>
          <w:szCs w:val="36"/>
          <w:u w:val="single"/>
        </w:rPr>
        <w:t>IMPORTANT</w:t>
      </w:r>
      <w:r w:rsidR="00BA16B1" w:rsidRPr="000A433A">
        <w:rPr>
          <w:rFonts w:asciiTheme="minorHAnsi" w:hAnsiTheme="minorHAnsi" w:cstheme="minorHAnsi"/>
          <w:b/>
          <w:bCs/>
          <w:color w:val="000000"/>
          <w:sz w:val="36"/>
          <w:szCs w:val="36"/>
          <w:u w:val="single"/>
        </w:rPr>
        <w:t xml:space="preserve"> </w:t>
      </w:r>
      <w:r w:rsidR="009C6759" w:rsidRPr="000A433A">
        <w:rPr>
          <w:rFonts w:asciiTheme="minorHAnsi" w:hAnsiTheme="minorHAnsi" w:cstheme="minorHAnsi"/>
          <w:b/>
          <w:bCs/>
          <w:color w:val="000000"/>
          <w:sz w:val="36"/>
          <w:szCs w:val="36"/>
          <w:u w:val="single"/>
        </w:rPr>
        <w:t>NOTICE IN RELATION TO THE CORONA VIRUS (Covid-19)</w:t>
      </w:r>
    </w:p>
    <w:p w14:paraId="2AEB82E9" w14:textId="77777777" w:rsidR="009722FC" w:rsidRPr="009722FC" w:rsidRDefault="009722FC" w:rsidP="009722FC">
      <w:pPr>
        <w:rPr>
          <w:rFonts w:asciiTheme="minorHAnsi" w:hAnsiTheme="minorHAnsi" w:cstheme="minorHAnsi"/>
          <w:b/>
          <w:bCs/>
          <w:color w:val="000000"/>
          <w:sz w:val="28"/>
          <w:szCs w:val="28"/>
        </w:rPr>
      </w:pPr>
    </w:p>
    <w:p w14:paraId="2809F798" w14:textId="77777777" w:rsidR="009722FC" w:rsidRPr="00DE7CF3" w:rsidRDefault="009722FC" w:rsidP="009722FC">
      <w:pPr>
        <w:rPr>
          <w:rFonts w:asciiTheme="minorHAnsi" w:hAnsiTheme="minorHAnsi" w:cstheme="minorHAnsi"/>
          <w:color w:val="000000"/>
          <w:sz w:val="30"/>
          <w:szCs w:val="30"/>
        </w:rPr>
      </w:pPr>
      <w:r w:rsidRPr="00DE7CF3">
        <w:rPr>
          <w:rFonts w:asciiTheme="minorHAnsi" w:hAnsiTheme="minorHAnsi" w:cstheme="minorHAnsi"/>
          <w:color w:val="000000"/>
          <w:sz w:val="30"/>
          <w:szCs w:val="30"/>
        </w:rPr>
        <w:t>Monsignor Liam Kelly, Diocesan Administrator, has issued the following additional guidelines in response to the ongoing COVID-19 Pandemic:</w:t>
      </w:r>
    </w:p>
    <w:p w14:paraId="216C389E" w14:textId="77777777" w:rsidR="009722FC" w:rsidRPr="00DE7CF3" w:rsidRDefault="009722FC" w:rsidP="009722FC">
      <w:pPr>
        <w:rPr>
          <w:rFonts w:asciiTheme="minorHAnsi" w:hAnsiTheme="minorHAnsi" w:cstheme="minorHAnsi"/>
          <w:color w:val="000000"/>
          <w:sz w:val="30"/>
          <w:szCs w:val="30"/>
        </w:rPr>
      </w:pPr>
    </w:p>
    <w:p w14:paraId="4FC4DA4B" w14:textId="77777777" w:rsidR="009722FC" w:rsidRPr="00DE7CF3" w:rsidRDefault="009722FC" w:rsidP="009722FC">
      <w:pPr>
        <w:numPr>
          <w:ilvl w:val="0"/>
          <w:numId w:val="3"/>
        </w:numPr>
        <w:rPr>
          <w:rFonts w:asciiTheme="minorHAnsi" w:hAnsiTheme="minorHAnsi" w:cstheme="minorHAnsi"/>
          <w:b/>
          <w:bCs/>
          <w:color w:val="000000"/>
          <w:sz w:val="30"/>
          <w:szCs w:val="30"/>
        </w:rPr>
      </w:pPr>
      <w:r w:rsidRPr="00DE7CF3">
        <w:rPr>
          <w:rFonts w:asciiTheme="minorHAnsi" w:hAnsiTheme="minorHAnsi" w:cstheme="minorHAnsi"/>
          <w:b/>
          <w:bCs/>
          <w:color w:val="000000"/>
          <w:sz w:val="30"/>
          <w:szCs w:val="30"/>
        </w:rPr>
        <w:t>All public Masses, except Funeral Masses, are suspended in the Diocese of Kilmore until further notice, with effect from Saturday 21 March 2020.</w:t>
      </w:r>
    </w:p>
    <w:p w14:paraId="4DF7415E" w14:textId="1618CDF4" w:rsidR="009722FC" w:rsidRPr="00DE7CF3" w:rsidRDefault="009722FC" w:rsidP="009722FC">
      <w:pPr>
        <w:numPr>
          <w:ilvl w:val="0"/>
          <w:numId w:val="3"/>
        </w:numPr>
        <w:rPr>
          <w:rFonts w:asciiTheme="minorHAnsi" w:hAnsiTheme="minorHAnsi" w:cstheme="minorHAnsi"/>
          <w:b/>
          <w:bCs/>
          <w:color w:val="000000"/>
          <w:sz w:val="30"/>
          <w:szCs w:val="30"/>
          <w:u w:val="single"/>
        </w:rPr>
      </w:pPr>
      <w:r w:rsidRPr="00DE7CF3">
        <w:rPr>
          <w:rFonts w:asciiTheme="minorHAnsi" w:hAnsiTheme="minorHAnsi" w:cstheme="minorHAnsi"/>
          <w:b/>
          <w:bCs/>
          <w:color w:val="000000"/>
          <w:sz w:val="30"/>
          <w:szCs w:val="30"/>
          <w:u w:val="single"/>
        </w:rPr>
        <w:t xml:space="preserve">Churches will remain open for people to </w:t>
      </w:r>
      <w:r w:rsidR="00DE7CF3" w:rsidRPr="00DE7CF3">
        <w:rPr>
          <w:rFonts w:asciiTheme="minorHAnsi" w:hAnsiTheme="minorHAnsi" w:cstheme="minorHAnsi"/>
          <w:b/>
          <w:bCs/>
          <w:color w:val="000000"/>
          <w:sz w:val="30"/>
          <w:szCs w:val="30"/>
          <w:u w:val="single"/>
        </w:rPr>
        <w:t>drop into, to say a quiet prayer and maybe light a candle.</w:t>
      </w:r>
    </w:p>
    <w:p w14:paraId="21938FFD" w14:textId="77777777" w:rsidR="009722FC" w:rsidRPr="00DE7CF3" w:rsidRDefault="009722FC" w:rsidP="009722FC">
      <w:pPr>
        <w:numPr>
          <w:ilvl w:val="0"/>
          <w:numId w:val="3"/>
        </w:numPr>
        <w:rPr>
          <w:rFonts w:asciiTheme="minorHAnsi" w:hAnsiTheme="minorHAnsi" w:cstheme="minorHAnsi"/>
          <w:b/>
          <w:bCs/>
          <w:color w:val="000000"/>
          <w:sz w:val="30"/>
          <w:szCs w:val="30"/>
        </w:rPr>
      </w:pPr>
      <w:r w:rsidRPr="00DE7CF3">
        <w:rPr>
          <w:rFonts w:asciiTheme="minorHAnsi" w:hAnsiTheme="minorHAnsi" w:cstheme="minorHAnsi"/>
          <w:b/>
          <w:bCs/>
          <w:color w:val="000000"/>
          <w:sz w:val="30"/>
          <w:szCs w:val="30"/>
        </w:rPr>
        <w:t>Spiritual communion is encouraged by participation in Mass and other liturgies by radio television, webcam etc.</w:t>
      </w:r>
    </w:p>
    <w:p w14:paraId="35079269" w14:textId="77777777" w:rsidR="009722FC" w:rsidRPr="00DE7CF3" w:rsidRDefault="009722FC" w:rsidP="009722FC">
      <w:pPr>
        <w:numPr>
          <w:ilvl w:val="0"/>
          <w:numId w:val="3"/>
        </w:numPr>
        <w:rPr>
          <w:rFonts w:asciiTheme="minorHAnsi" w:hAnsiTheme="minorHAnsi" w:cstheme="minorHAnsi"/>
          <w:color w:val="000000"/>
          <w:sz w:val="30"/>
          <w:szCs w:val="30"/>
        </w:rPr>
      </w:pPr>
      <w:r w:rsidRPr="00DE7CF3">
        <w:rPr>
          <w:rFonts w:asciiTheme="minorHAnsi" w:hAnsiTheme="minorHAnsi" w:cstheme="minorHAnsi"/>
          <w:color w:val="000000"/>
          <w:sz w:val="30"/>
          <w:szCs w:val="30"/>
        </w:rPr>
        <w:t>Pope John Paul II called the Family Home ‘The Domestic Church’.  Families are encouraged to promote daily family prayer and where possible provide them with suitable prayers. Parishioners are invited to make sacred spaces in their homes, to read the Holy Bible, to recite personal and/or family prayers, to support the volunteer groups who outreach to the elderly, the vulnerable and the poor.</w:t>
      </w:r>
    </w:p>
    <w:p w14:paraId="7E889424" w14:textId="77777777" w:rsidR="009722FC" w:rsidRPr="00DE7CF3" w:rsidRDefault="009722FC" w:rsidP="009722FC">
      <w:pPr>
        <w:numPr>
          <w:ilvl w:val="0"/>
          <w:numId w:val="3"/>
        </w:numPr>
        <w:rPr>
          <w:rFonts w:asciiTheme="minorHAnsi" w:hAnsiTheme="minorHAnsi" w:cstheme="minorHAnsi"/>
          <w:color w:val="000000"/>
          <w:sz w:val="30"/>
          <w:szCs w:val="30"/>
        </w:rPr>
      </w:pPr>
      <w:r w:rsidRPr="00DE7CF3">
        <w:rPr>
          <w:rFonts w:asciiTheme="minorHAnsi" w:hAnsiTheme="minorHAnsi" w:cstheme="minorHAnsi"/>
          <w:color w:val="000000"/>
          <w:sz w:val="30"/>
          <w:szCs w:val="30"/>
        </w:rPr>
        <w:t xml:space="preserve">Sample prayers and other resources are available online at </w:t>
      </w:r>
      <w:hyperlink r:id="rId5" w:history="1">
        <w:r w:rsidRPr="00DE7CF3">
          <w:rPr>
            <w:rFonts w:asciiTheme="minorHAnsi" w:hAnsiTheme="minorHAnsi" w:cstheme="minorHAnsi"/>
            <w:color w:val="0000FF"/>
            <w:sz w:val="30"/>
            <w:szCs w:val="30"/>
            <w:u w:val="single"/>
          </w:rPr>
          <w:t>catholicbishops.ie</w:t>
        </w:r>
      </w:hyperlink>
      <w:r w:rsidRPr="00DE7CF3">
        <w:rPr>
          <w:rFonts w:asciiTheme="minorHAnsi" w:hAnsiTheme="minorHAnsi" w:cstheme="minorHAnsi"/>
          <w:color w:val="000000"/>
          <w:sz w:val="30"/>
          <w:szCs w:val="30"/>
        </w:rPr>
        <w:t xml:space="preserve"> and on other websites including the diocesan website, </w:t>
      </w:r>
      <w:hyperlink r:id="rId6" w:history="1">
        <w:r w:rsidRPr="00DE7CF3">
          <w:rPr>
            <w:rFonts w:asciiTheme="minorHAnsi" w:hAnsiTheme="minorHAnsi" w:cstheme="minorHAnsi"/>
            <w:color w:val="0000FF"/>
            <w:sz w:val="30"/>
            <w:szCs w:val="30"/>
            <w:u w:val="single"/>
          </w:rPr>
          <w:t>kilmorediocese.ie</w:t>
        </w:r>
      </w:hyperlink>
      <w:r w:rsidRPr="00DE7CF3">
        <w:rPr>
          <w:rFonts w:asciiTheme="minorHAnsi" w:hAnsiTheme="minorHAnsi" w:cstheme="minorHAnsi"/>
          <w:color w:val="000000"/>
          <w:sz w:val="30"/>
          <w:szCs w:val="30"/>
        </w:rPr>
        <w:t>, and the Pastoral Centre website,</w:t>
      </w:r>
      <w:hyperlink r:id="rId7" w:history="1">
        <w:r w:rsidRPr="00DE7CF3">
          <w:rPr>
            <w:rFonts w:asciiTheme="minorHAnsi" w:hAnsiTheme="minorHAnsi" w:cstheme="minorHAnsi"/>
            <w:color w:val="0000FF"/>
            <w:sz w:val="30"/>
            <w:szCs w:val="30"/>
            <w:u w:val="single"/>
          </w:rPr>
          <w:t xml:space="preserve"> kilmoredpc.ie</w:t>
        </w:r>
      </w:hyperlink>
      <w:r w:rsidRPr="00DE7CF3">
        <w:rPr>
          <w:rFonts w:asciiTheme="minorHAnsi" w:hAnsiTheme="minorHAnsi" w:cstheme="minorHAnsi"/>
          <w:color w:val="000000"/>
          <w:sz w:val="30"/>
          <w:szCs w:val="30"/>
        </w:rPr>
        <w:t>.</w:t>
      </w:r>
    </w:p>
    <w:p w14:paraId="58A82CA7" w14:textId="77777777" w:rsidR="009722FC" w:rsidRPr="00DE7CF3" w:rsidRDefault="009722FC" w:rsidP="009722FC">
      <w:pPr>
        <w:numPr>
          <w:ilvl w:val="0"/>
          <w:numId w:val="3"/>
        </w:numPr>
        <w:rPr>
          <w:rFonts w:asciiTheme="minorHAnsi" w:hAnsiTheme="minorHAnsi" w:cstheme="minorHAnsi"/>
          <w:b/>
          <w:bCs/>
          <w:color w:val="000000"/>
          <w:sz w:val="30"/>
          <w:szCs w:val="30"/>
        </w:rPr>
      </w:pPr>
      <w:r w:rsidRPr="00DE7CF3">
        <w:rPr>
          <w:rFonts w:asciiTheme="minorHAnsi" w:hAnsiTheme="minorHAnsi" w:cstheme="minorHAnsi"/>
          <w:b/>
          <w:bCs/>
          <w:color w:val="000000"/>
          <w:sz w:val="30"/>
          <w:szCs w:val="30"/>
        </w:rPr>
        <w:t>Eucharistic adoration will continue in churches though those attending should adhere to social distancing guidelines and other best practice while in the church.</w:t>
      </w:r>
    </w:p>
    <w:p w14:paraId="46C5DB02" w14:textId="77777777" w:rsidR="009722FC" w:rsidRPr="00DE7CF3" w:rsidRDefault="009722FC" w:rsidP="009722FC">
      <w:pPr>
        <w:numPr>
          <w:ilvl w:val="0"/>
          <w:numId w:val="3"/>
        </w:numPr>
        <w:rPr>
          <w:rFonts w:asciiTheme="minorHAnsi" w:hAnsiTheme="minorHAnsi" w:cstheme="minorHAnsi"/>
          <w:b/>
          <w:bCs/>
          <w:color w:val="000000"/>
          <w:sz w:val="30"/>
          <w:szCs w:val="30"/>
        </w:rPr>
      </w:pPr>
      <w:r w:rsidRPr="00DE7CF3">
        <w:rPr>
          <w:rFonts w:asciiTheme="minorHAnsi" w:hAnsiTheme="minorHAnsi" w:cstheme="minorHAnsi"/>
          <w:b/>
          <w:bCs/>
          <w:color w:val="000000"/>
          <w:sz w:val="30"/>
          <w:szCs w:val="30"/>
        </w:rPr>
        <w:t xml:space="preserve">The Sacrament of Reconciliation will remain available to individuals in parishes </w:t>
      </w:r>
      <w:proofErr w:type="gramStart"/>
      <w:r w:rsidRPr="00DE7CF3">
        <w:rPr>
          <w:rFonts w:asciiTheme="minorHAnsi" w:hAnsiTheme="minorHAnsi" w:cstheme="minorHAnsi"/>
          <w:b/>
          <w:bCs/>
          <w:color w:val="000000"/>
          <w:sz w:val="30"/>
          <w:szCs w:val="30"/>
        </w:rPr>
        <w:t>provided that</w:t>
      </w:r>
      <w:proofErr w:type="gramEnd"/>
      <w:r w:rsidRPr="00DE7CF3">
        <w:rPr>
          <w:rFonts w:asciiTheme="minorHAnsi" w:hAnsiTheme="minorHAnsi" w:cstheme="minorHAnsi"/>
          <w:b/>
          <w:bCs/>
          <w:color w:val="000000"/>
          <w:sz w:val="30"/>
          <w:szCs w:val="30"/>
        </w:rPr>
        <w:t xml:space="preserve"> priest and penitent can remain the required distance apart.</w:t>
      </w:r>
    </w:p>
    <w:p w14:paraId="2F6FBB7C" w14:textId="77777777" w:rsidR="009722FC" w:rsidRPr="00DE7CF3" w:rsidRDefault="009722FC" w:rsidP="009722FC">
      <w:pPr>
        <w:numPr>
          <w:ilvl w:val="0"/>
          <w:numId w:val="3"/>
        </w:numPr>
        <w:rPr>
          <w:rFonts w:asciiTheme="minorHAnsi" w:hAnsiTheme="minorHAnsi" w:cstheme="minorHAnsi"/>
          <w:b/>
          <w:bCs/>
          <w:color w:val="000000"/>
          <w:sz w:val="30"/>
          <w:szCs w:val="30"/>
        </w:rPr>
      </w:pPr>
      <w:r w:rsidRPr="00DE7CF3">
        <w:rPr>
          <w:rFonts w:asciiTheme="minorHAnsi" w:hAnsiTheme="minorHAnsi" w:cstheme="minorHAnsi"/>
          <w:b/>
          <w:bCs/>
          <w:color w:val="000000"/>
          <w:sz w:val="30"/>
          <w:szCs w:val="30"/>
        </w:rPr>
        <w:t>Priests will continue to respond to requests to visit the sick or elderly, having first consulted their families.</w:t>
      </w:r>
    </w:p>
    <w:p w14:paraId="15BB59EA" w14:textId="6C786321" w:rsidR="009C6759" w:rsidRPr="00DE7CF3" w:rsidRDefault="009C6759" w:rsidP="009C6759">
      <w:pPr>
        <w:rPr>
          <w:rFonts w:asciiTheme="minorHAnsi" w:hAnsiTheme="minorHAnsi" w:cstheme="minorHAnsi"/>
          <w:color w:val="000000"/>
          <w:sz w:val="30"/>
          <w:szCs w:val="30"/>
        </w:rPr>
      </w:pPr>
    </w:p>
    <w:p w14:paraId="4F751F07" w14:textId="77777777" w:rsidR="009C6759" w:rsidRPr="00BA16B1" w:rsidRDefault="009C6759" w:rsidP="009C6759">
      <w:pPr>
        <w:rPr>
          <w:rFonts w:asciiTheme="minorHAnsi" w:hAnsiTheme="minorHAnsi" w:cstheme="minorHAnsi"/>
          <w:color w:val="000000"/>
          <w:sz w:val="32"/>
          <w:szCs w:val="32"/>
        </w:rPr>
      </w:pPr>
      <w:r w:rsidRPr="00BA16B1">
        <w:rPr>
          <w:rFonts w:asciiTheme="minorHAnsi" w:hAnsiTheme="minorHAnsi" w:cstheme="minorHAnsi"/>
          <w:color w:val="000000"/>
          <w:sz w:val="32"/>
          <w:szCs w:val="32"/>
        </w:rPr>
        <w:t> </w:t>
      </w:r>
    </w:p>
    <w:p w14:paraId="5B343226" w14:textId="77777777" w:rsidR="00E9681C" w:rsidRPr="00BA16B1" w:rsidRDefault="00E9681C" w:rsidP="009C6759">
      <w:pPr>
        <w:jc w:val="center"/>
        <w:rPr>
          <w:rFonts w:asciiTheme="minorHAnsi" w:hAnsiTheme="minorHAnsi" w:cstheme="minorHAnsi"/>
          <w:b/>
          <w:bCs/>
          <w:sz w:val="32"/>
          <w:szCs w:val="32"/>
        </w:rPr>
      </w:pPr>
    </w:p>
    <w:p w14:paraId="7C74B724" w14:textId="77777777" w:rsidR="009C6759" w:rsidRDefault="009C6759" w:rsidP="009C6759">
      <w:pPr>
        <w:jc w:val="center"/>
        <w:rPr>
          <w:b/>
          <w:bCs/>
        </w:rPr>
      </w:pPr>
    </w:p>
    <w:p w14:paraId="2758B39F" w14:textId="77777777" w:rsidR="009C6759" w:rsidRDefault="009C6759" w:rsidP="009C6759">
      <w:pPr>
        <w:rPr>
          <w:b/>
          <w:bCs/>
        </w:rPr>
      </w:pPr>
    </w:p>
    <w:p w14:paraId="10EFA492" w14:textId="77777777" w:rsidR="009C6759" w:rsidRDefault="009C6759" w:rsidP="009C6759">
      <w:pPr>
        <w:jc w:val="center"/>
        <w:rPr>
          <w:b/>
          <w:bCs/>
        </w:rPr>
      </w:pPr>
    </w:p>
    <w:p w14:paraId="5489254B" w14:textId="77777777" w:rsidR="009C6759" w:rsidRDefault="009C6759" w:rsidP="009C6759">
      <w:pPr>
        <w:jc w:val="center"/>
        <w:rPr>
          <w:b/>
          <w:bCs/>
        </w:rPr>
      </w:pPr>
    </w:p>
    <w:p w14:paraId="33B8C83E" w14:textId="77777777" w:rsidR="009C6759" w:rsidRPr="009C6759" w:rsidRDefault="009C6759" w:rsidP="009C6759">
      <w:pPr>
        <w:jc w:val="center"/>
        <w:rPr>
          <w:b/>
          <w:bCs/>
          <w:sz w:val="32"/>
          <w:szCs w:val="32"/>
        </w:rPr>
      </w:pPr>
    </w:p>
    <w:sectPr w:rsidR="009C6759" w:rsidRPr="009C6759" w:rsidSect="009C675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10A1C"/>
    <w:multiLevelType w:val="hybridMultilevel"/>
    <w:tmpl w:val="2256B2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59"/>
    <w:rsid w:val="000A433A"/>
    <w:rsid w:val="001445B8"/>
    <w:rsid w:val="004C37B7"/>
    <w:rsid w:val="00646C72"/>
    <w:rsid w:val="006B7617"/>
    <w:rsid w:val="00913805"/>
    <w:rsid w:val="009722FC"/>
    <w:rsid w:val="009C6759"/>
    <w:rsid w:val="00A563BF"/>
    <w:rsid w:val="00AA7352"/>
    <w:rsid w:val="00B26976"/>
    <w:rsid w:val="00BA16B1"/>
    <w:rsid w:val="00D4245A"/>
    <w:rsid w:val="00DE7CF3"/>
    <w:rsid w:val="00E9681C"/>
    <w:rsid w:val="00EE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0C30"/>
  <w15:chartTrackingRefBased/>
  <w15:docId w15:val="{44ADCC81-F963-453F-AA78-52917BA8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759"/>
    <w:pPr>
      <w:ind w:left="720"/>
    </w:pPr>
  </w:style>
  <w:style w:type="character" w:styleId="Strong">
    <w:name w:val="Strong"/>
    <w:basedOn w:val="DefaultParagraphFont"/>
    <w:uiPriority w:val="22"/>
    <w:qFormat/>
    <w:rsid w:val="00BA1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lmoredp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lmorediocese.ie" TargetMode="External"/><Relationship Id="rId5" Type="http://schemas.openxmlformats.org/officeDocument/2006/relationships/hyperlink" Target="http://www.catholicbishops.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drumahaire</dc:creator>
  <cp:keywords/>
  <dc:description/>
  <cp:lastModifiedBy>John McMorrow</cp:lastModifiedBy>
  <cp:revision>2</cp:revision>
  <cp:lastPrinted>2020-03-13T19:04:00Z</cp:lastPrinted>
  <dcterms:created xsi:type="dcterms:W3CDTF">2020-03-21T19:20:00Z</dcterms:created>
  <dcterms:modified xsi:type="dcterms:W3CDTF">2020-03-21T19:20:00Z</dcterms:modified>
</cp:coreProperties>
</file>