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6E" w:rsidRPr="003D26BB" w:rsidRDefault="00832B6E" w:rsidP="00832B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3D26BB">
        <w:rPr>
          <w:rFonts w:ascii="Tahoma" w:hAnsi="Tahoma" w:cs="Tahoma"/>
          <w:b/>
          <w:sz w:val="32"/>
          <w:szCs w:val="32"/>
          <w:u w:val="single"/>
        </w:rPr>
        <w:t>Election of Parish Pastoral Council 2016 – 2020</w:t>
      </w:r>
    </w:p>
    <w:p w:rsidR="00832B6E" w:rsidRPr="003D26BB" w:rsidRDefault="00832B6E" w:rsidP="00832B6E">
      <w:pPr>
        <w:rPr>
          <w:rFonts w:ascii="Tahoma" w:hAnsi="Tahoma" w:cs="Tahoma"/>
          <w:bCs/>
          <w:iCs/>
          <w:sz w:val="32"/>
          <w:szCs w:val="32"/>
        </w:rPr>
      </w:pPr>
      <w:r w:rsidRPr="003D26BB">
        <w:rPr>
          <w:rFonts w:ascii="Tahoma" w:hAnsi="Tahoma" w:cs="Tahoma"/>
          <w:bCs/>
          <w:iCs/>
          <w:sz w:val="32"/>
          <w:szCs w:val="32"/>
        </w:rPr>
        <w:t xml:space="preserve">Ballot papers (coloured yellow) for the election of the new Parish Pastoral Council, will be handed out as you leave </w:t>
      </w:r>
      <w:r w:rsidR="008968CD">
        <w:rPr>
          <w:rFonts w:ascii="Tahoma" w:hAnsi="Tahoma" w:cs="Tahoma"/>
          <w:bCs/>
          <w:iCs/>
          <w:sz w:val="32"/>
          <w:szCs w:val="32"/>
        </w:rPr>
        <w:t xml:space="preserve">after Mass </w:t>
      </w:r>
      <w:bookmarkStart w:id="0" w:name="_GoBack"/>
      <w:bookmarkEnd w:id="0"/>
      <w:r w:rsidRPr="003D26BB">
        <w:rPr>
          <w:rFonts w:ascii="Tahoma" w:hAnsi="Tahoma" w:cs="Tahoma"/>
          <w:bCs/>
          <w:iCs/>
          <w:sz w:val="32"/>
          <w:szCs w:val="32"/>
        </w:rPr>
        <w:t xml:space="preserve">this evening. A Ballot Box is also in place at the back of the church. </w:t>
      </w:r>
    </w:p>
    <w:p w:rsidR="00832B6E" w:rsidRPr="003D26BB" w:rsidRDefault="00832B6E" w:rsidP="00832B6E">
      <w:pPr>
        <w:rPr>
          <w:rFonts w:ascii="Tahoma" w:hAnsi="Tahoma" w:cs="Tahoma"/>
          <w:sz w:val="32"/>
          <w:szCs w:val="32"/>
        </w:rPr>
      </w:pPr>
      <w:r w:rsidRPr="003D26BB">
        <w:rPr>
          <w:rFonts w:ascii="Tahoma" w:hAnsi="Tahoma" w:cs="Tahoma"/>
          <w:sz w:val="32"/>
          <w:szCs w:val="32"/>
        </w:rPr>
        <w:t>Three representatives will be elected from the Killargue area. The new Parish Pastoral Council will also include: The Parish Priest, a Safeguarding representative and up to two additional people, who may be co-opted by the parish priest in consultation with the elected members. One member of the new Pastoral Council will have special responsibility for youth ministry in the parish.</w:t>
      </w:r>
    </w:p>
    <w:p w:rsidR="00832B6E" w:rsidRPr="003D26BB" w:rsidRDefault="00832B6E" w:rsidP="00832B6E">
      <w:pPr>
        <w:rPr>
          <w:rFonts w:ascii="Tahoma" w:hAnsi="Tahoma" w:cs="Tahoma"/>
          <w:bCs/>
          <w:iCs/>
          <w:sz w:val="32"/>
          <w:szCs w:val="32"/>
        </w:rPr>
      </w:pPr>
      <w:r w:rsidRPr="003D26BB">
        <w:rPr>
          <w:rFonts w:ascii="Tahoma" w:hAnsi="Tahoma" w:cs="Tahoma"/>
          <w:bCs/>
          <w:iCs/>
          <w:sz w:val="32"/>
          <w:szCs w:val="32"/>
        </w:rPr>
        <w:t>Parishioners 18 years of age and over may serve on the Parish Pastoral Council. Parishioners 16 years of age and over are entitled to vote.</w:t>
      </w:r>
    </w:p>
    <w:p w:rsidR="00832B6E" w:rsidRPr="003D26BB" w:rsidRDefault="00832B6E" w:rsidP="00832B6E">
      <w:pPr>
        <w:rPr>
          <w:rFonts w:ascii="Tahoma" w:hAnsi="Tahoma" w:cs="Tahoma"/>
          <w:bCs/>
          <w:iCs/>
          <w:sz w:val="32"/>
          <w:szCs w:val="32"/>
        </w:rPr>
      </w:pPr>
      <w:r w:rsidRPr="003D26BB">
        <w:rPr>
          <w:rFonts w:ascii="Tahoma" w:hAnsi="Tahoma" w:cs="Tahoma"/>
          <w:sz w:val="32"/>
          <w:szCs w:val="32"/>
        </w:rPr>
        <w:t>Full details about voting and return of your vote are outlined on the Ballot Paper.</w:t>
      </w:r>
      <w:r w:rsidRPr="003D26BB">
        <w:rPr>
          <w:rFonts w:ascii="Tahoma" w:hAnsi="Tahoma" w:cs="Tahoma"/>
          <w:bCs/>
          <w:iCs/>
          <w:sz w:val="32"/>
          <w:szCs w:val="32"/>
        </w:rPr>
        <w:t xml:space="preserve"> Please vote without delay, as the election must conclude in two weeks’ time - on the weekend of 24</w:t>
      </w:r>
      <w:r w:rsidRPr="003D26BB">
        <w:rPr>
          <w:rFonts w:ascii="Tahoma" w:hAnsi="Tahoma" w:cs="Tahoma"/>
          <w:bCs/>
          <w:iCs/>
          <w:sz w:val="32"/>
          <w:szCs w:val="32"/>
          <w:vertAlign w:val="superscript"/>
        </w:rPr>
        <w:t>th</w:t>
      </w:r>
      <w:r w:rsidRPr="003D26BB">
        <w:rPr>
          <w:rFonts w:ascii="Tahoma" w:hAnsi="Tahoma" w:cs="Tahoma"/>
          <w:bCs/>
          <w:iCs/>
          <w:sz w:val="32"/>
          <w:szCs w:val="32"/>
        </w:rPr>
        <w:t>/25</w:t>
      </w:r>
      <w:r w:rsidRPr="003D26BB">
        <w:rPr>
          <w:rFonts w:ascii="Tahoma" w:hAnsi="Tahoma" w:cs="Tahoma"/>
          <w:bCs/>
          <w:iCs/>
          <w:sz w:val="32"/>
          <w:szCs w:val="32"/>
          <w:vertAlign w:val="superscript"/>
        </w:rPr>
        <w:t>th</w:t>
      </w:r>
      <w:r w:rsidRPr="003D26BB">
        <w:rPr>
          <w:rFonts w:ascii="Tahoma" w:hAnsi="Tahoma" w:cs="Tahoma"/>
          <w:bCs/>
          <w:iCs/>
          <w:sz w:val="32"/>
          <w:szCs w:val="32"/>
        </w:rPr>
        <w:t xml:space="preserve"> September 2016. </w:t>
      </w:r>
    </w:p>
    <w:p w:rsidR="00832B6E" w:rsidRPr="003D26BB" w:rsidRDefault="00832B6E" w:rsidP="00832B6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32"/>
          <w:szCs w:val="32"/>
          <w:lang w:val="en-US" w:eastAsia="en-GB"/>
        </w:rPr>
      </w:pPr>
      <w:r w:rsidRPr="003D26BB">
        <w:rPr>
          <w:rFonts w:ascii="Tahoma" w:eastAsia="Times New Roman" w:hAnsi="Tahoma" w:cs="Tahoma"/>
          <w:color w:val="222222"/>
          <w:sz w:val="32"/>
          <w:szCs w:val="32"/>
          <w:lang w:val="en-US" w:eastAsia="en-GB"/>
        </w:rPr>
        <w:t xml:space="preserve">Outgoing Pastoral Council members who have served two consecutive four year terms are not eligible for election to the new Parish Pastoral Council, on this occasion. </w:t>
      </w:r>
    </w:p>
    <w:p w:rsidR="00CF641F" w:rsidRPr="003D26BB" w:rsidRDefault="00CF641F">
      <w:pPr>
        <w:rPr>
          <w:sz w:val="32"/>
          <w:szCs w:val="32"/>
        </w:rPr>
      </w:pPr>
    </w:p>
    <w:sectPr w:rsidR="00CF641F" w:rsidRPr="003D2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6E"/>
    <w:rsid w:val="003D26BB"/>
    <w:rsid w:val="00832B6E"/>
    <w:rsid w:val="008968CD"/>
    <w:rsid w:val="00B379DB"/>
    <w:rsid w:val="00C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C0FF"/>
  <w15:chartTrackingRefBased/>
  <w15:docId w15:val="{720A21C0-BDE3-4065-B435-D69C8C8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McMorrow</dc:creator>
  <cp:keywords/>
  <dc:description/>
  <cp:lastModifiedBy>John McMorrow</cp:lastModifiedBy>
  <cp:revision>4</cp:revision>
  <dcterms:created xsi:type="dcterms:W3CDTF">2016-09-07T22:37:00Z</dcterms:created>
  <dcterms:modified xsi:type="dcterms:W3CDTF">2016-09-09T22:18:00Z</dcterms:modified>
</cp:coreProperties>
</file>